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D8" w:rsidRPr="00BC1F5C" w:rsidRDefault="00BC1F5C" w:rsidP="00BC1F5C">
      <w:pPr>
        <w:ind w:left="0"/>
        <w:jc w:val="center"/>
        <w:rPr>
          <w:rFonts w:ascii="Arial" w:hAnsi="Arial" w:cs="Arial"/>
          <w:sz w:val="24"/>
          <w:szCs w:val="24"/>
        </w:rPr>
      </w:pPr>
      <w:r w:rsidRPr="00BC1F5C">
        <w:rPr>
          <w:rFonts w:ascii="Arial" w:hAnsi="Arial" w:cs="Arial"/>
          <w:sz w:val="24"/>
          <w:szCs w:val="24"/>
        </w:rPr>
        <w:t>Soft Glue Logic to Control the Tuning Fork Shutter at 8id</w:t>
      </w:r>
    </w:p>
    <w:p w:rsidR="00BC1F5C" w:rsidRPr="00BC1F5C" w:rsidRDefault="00BC1F5C" w:rsidP="00BC1F5C">
      <w:pPr>
        <w:ind w:left="0"/>
        <w:jc w:val="center"/>
        <w:rPr>
          <w:rFonts w:ascii="Arial" w:hAnsi="Arial" w:cs="Arial"/>
          <w:sz w:val="24"/>
          <w:szCs w:val="24"/>
        </w:rPr>
      </w:pPr>
      <w:r w:rsidRPr="00BC1F5C">
        <w:rPr>
          <w:rFonts w:ascii="Arial" w:hAnsi="Arial" w:cs="Arial"/>
          <w:sz w:val="24"/>
          <w:szCs w:val="24"/>
        </w:rPr>
        <w:t>By: John Weizeorick</w:t>
      </w:r>
    </w:p>
    <w:p w:rsidR="00BC1F5C" w:rsidRDefault="00BC1F5C" w:rsidP="00BC1F5C">
      <w:pPr>
        <w:ind w:left="0"/>
        <w:jc w:val="center"/>
        <w:rPr>
          <w:rFonts w:ascii="Arial" w:hAnsi="Arial" w:cs="Arial"/>
          <w:sz w:val="24"/>
          <w:szCs w:val="24"/>
        </w:rPr>
      </w:pPr>
      <w:r w:rsidRPr="00BC1F5C">
        <w:rPr>
          <w:rFonts w:ascii="Arial" w:hAnsi="Arial" w:cs="Arial"/>
          <w:sz w:val="24"/>
          <w:szCs w:val="24"/>
        </w:rPr>
        <w:t>Date:</w:t>
      </w:r>
      <w:r>
        <w:rPr>
          <w:rFonts w:ascii="Arial" w:hAnsi="Arial" w:cs="Arial"/>
          <w:sz w:val="24"/>
          <w:szCs w:val="24"/>
        </w:rPr>
        <w:t xml:space="preserve"> 4-18-2012</w:t>
      </w:r>
    </w:p>
    <w:p w:rsidR="00BC1F5C" w:rsidRDefault="00BC1F5C" w:rsidP="00BC1F5C">
      <w:pPr>
        <w:ind w:left="0"/>
        <w:jc w:val="center"/>
        <w:rPr>
          <w:rFonts w:ascii="Arial" w:hAnsi="Arial" w:cs="Arial"/>
          <w:sz w:val="24"/>
          <w:szCs w:val="24"/>
        </w:rPr>
      </w:pPr>
    </w:p>
    <w:p w:rsidR="00BC1F5C" w:rsidRDefault="00BC1F5C" w:rsidP="00BC1F5C">
      <w:pPr>
        <w:ind w:left="0"/>
        <w:rPr>
          <w:rFonts w:ascii="Arial" w:hAnsi="Arial" w:cs="Arial"/>
          <w:sz w:val="24"/>
          <w:szCs w:val="24"/>
        </w:rPr>
      </w:pPr>
    </w:p>
    <w:p w:rsidR="00BC1F5C" w:rsidRDefault="00BC1F5C" w:rsidP="00BC1F5C">
      <w:pPr>
        <w:ind w:left="0" w:firstLine="0"/>
        <w:rPr>
          <w:rFonts w:ascii="Arial" w:hAnsi="Arial" w:cs="Arial"/>
          <w:sz w:val="24"/>
          <w:szCs w:val="24"/>
        </w:rPr>
      </w:pPr>
      <w:r>
        <w:rPr>
          <w:rFonts w:ascii="Arial" w:hAnsi="Arial" w:cs="Arial"/>
          <w:sz w:val="24"/>
          <w:szCs w:val="24"/>
        </w:rPr>
        <w:t xml:space="preserve">The tuning fork shutter runs at a base frequency of 50Hz where the shutter is open for 10msec and closed 10msec.  The shutter can be synchronized with an external clock </w:t>
      </w:r>
      <w:r w:rsidR="00A55EAD">
        <w:rPr>
          <w:rFonts w:ascii="Arial" w:hAnsi="Arial" w:cs="Arial"/>
          <w:sz w:val="24"/>
          <w:szCs w:val="24"/>
        </w:rPr>
        <w:t>running at near 50Hz.</w:t>
      </w:r>
    </w:p>
    <w:p w:rsidR="00A55EAD" w:rsidRDefault="00A55EAD" w:rsidP="00BC1F5C">
      <w:pPr>
        <w:ind w:left="0" w:firstLine="0"/>
        <w:rPr>
          <w:rFonts w:ascii="Arial" w:hAnsi="Arial" w:cs="Arial"/>
          <w:sz w:val="24"/>
          <w:szCs w:val="24"/>
        </w:rPr>
      </w:pPr>
    </w:p>
    <w:p w:rsidR="00A55EAD" w:rsidRDefault="00A55EAD" w:rsidP="00BC1F5C">
      <w:pPr>
        <w:ind w:left="0" w:firstLine="0"/>
        <w:rPr>
          <w:rFonts w:ascii="Arial" w:hAnsi="Arial" w:cs="Arial"/>
          <w:sz w:val="24"/>
          <w:szCs w:val="24"/>
        </w:rPr>
      </w:pPr>
      <w:r>
        <w:rPr>
          <w:rFonts w:ascii="Arial" w:hAnsi="Arial" w:cs="Arial"/>
          <w:sz w:val="24"/>
          <w:szCs w:val="24"/>
        </w:rPr>
        <w:t>The Soft Glue is used to generate this 50Hz clock to the tuning fork shutter as well as providing external triggers to the 480 FCCD camera.  In this way the exposures will be in sync with the shutter.</w:t>
      </w:r>
    </w:p>
    <w:p w:rsidR="00712593" w:rsidRDefault="00712593" w:rsidP="00BC1F5C">
      <w:pPr>
        <w:ind w:left="0" w:firstLine="0"/>
        <w:rPr>
          <w:rFonts w:ascii="Arial" w:hAnsi="Arial" w:cs="Arial"/>
          <w:sz w:val="24"/>
          <w:szCs w:val="24"/>
        </w:rPr>
      </w:pPr>
    </w:p>
    <w:p w:rsidR="00712593" w:rsidRDefault="00712593" w:rsidP="00712593">
      <w:pPr>
        <w:ind w:left="0" w:firstLine="0"/>
        <w:rPr>
          <w:rFonts w:ascii="Arial" w:hAnsi="Arial" w:cs="Arial"/>
          <w:sz w:val="24"/>
          <w:szCs w:val="24"/>
        </w:rPr>
      </w:pPr>
      <w:r>
        <w:rPr>
          <w:rFonts w:ascii="Arial" w:hAnsi="Arial" w:cs="Arial"/>
          <w:sz w:val="24"/>
          <w:szCs w:val="24"/>
        </w:rPr>
        <w:t xml:space="preserve">There </w:t>
      </w:r>
      <w:proofErr w:type="gramStart"/>
      <w:r>
        <w:rPr>
          <w:rFonts w:ascii="Arial" w:hAnsi="Arial" w:cs="Arial"/>
          <w:sz w:val="24"/>
          <w:szCs w:val="24"/>
        </w:rPr>
        <w:t>are</w:t>
      </w:r>
      <w:proofErr w:type="gramEnd"/>
      <w:r>
        <w:rPr>
          <w:rFonts w:ascii="Arial" w:hAnsi="Arial" w:cs="Arial"/>
          <w:sz w:val="24"/>
          <w:szCs w:val="24"/>
        </w:rPr>
        <w:t xml:space="preserve"> a number of process variables used to control the process of generating a sequence of exposures.</w:t>
      </w:r>
    </w:p>
    <w:p w:rsidR="00712593" w:rsidRPr="00712593" w:rsidRDefault="00712593" w:rsidP="00712593">
      <w:pPr>
        <w:pStyle w:val="ListParagraph"/>
        <w:numPr>
          <w:ilvl w:val="0"/>
          <w:numId w:val="1"/>
        </w:numPr>
        <w:rPr>
          <w:rFonts w:ascii="Arial" w:hAnsi="Arial" w:cs="Arial"/>
          <w:sz w:val="24"/>
          <w:szCs w:val="24"/>
        </w:rPr>
      </w:pPr>
      <w:proofErr w:type="spellStart"/>
      <w:r>
        <w:rPr>
          <w:rFonts w:ascii="Arial" w:hAnsi="Arial" w:cs="Arial"/>
          <w:sz w:val="24"/>
          <w:szCs w:val="24"/>
        </w:rPr>
        <w:t>Start_In</w:t>
      </w:r>
      <w:proofErr w:type="spellEnd"/>
      <w:r>
        <w:rPr>
          <w:rFonts w:ascii="Arial" w:hAnsi="Arial" w:cs="Arial"/>
          <w:sz w:val="24"/>
          <w:szCs w:val="24"/>
        </w:rPr>
        <w:t xml:space="preserve">  - A Bi which starts a sequence of exposures when toggled high and low</w:t>
      </w:r>
    </w:p>
    <w:p w:rsidR="00712593" w:rsidRDefault="00712593" w:rsidP="00712593">
      <w:pPr>
        <w:pStyle w:val="ListParagraph"/>
        <w:numPr>
          <w:ilvl w:val="0"/>
          <w:numId w:val="1"/>
        </w:numPr>
        <w:rPr>
          <w:rFonts w:ascii="Arial" w:hAnsi="Arial" w:cs="Arial"/>
          <w:sz w:val="24"/>
          <w:szCs w:val="24"/>
        </w:rPr>
      </w:pPr>
      <w:proofErr w:type="spellStart"/>
      <w:r>
        <w:rPr>
          <w:rFonts w:ascii="Arial" w:hAnsi="Arial" w:cs="Arial"/>
          <w:sz w:val="24"/>
          <w:szCs w:val="24"/>
        </w:rPr>
        <w:t>Stop_In</w:t>
      </w:r>
      <w:proofErr w:type="spellEnd"/>
      <w:r>
        <w:rPr>
          <w:rFonts w:ascii="Arial" w:hAnsi="Arial" w:cs="Arial"/>
          <w:sz w:val="24"/>
          <w:szCs w:val="24"/>
        </w:rPr>
        <w:t xml:space="preserve">  - A Bi which is used to abort a sequence of exposures</w:t>
      </w:r>
    </w:p>
    <w:p w:rsidR="00712593" w:rsidRDefault="00712593" w:rsidP="00712593">
      <w:pPr>
        <w:pStyle w:val="ListParagraph"/>
        <w:numPr>
          <w:ilvl w:val="0"/>
          <w:numId w:val="1"/>
        </w:numPr>
        <w:rPr>
          <w:rFonts w:ascii="Arial" w:hAnsi="Arial" w:cs="Arial"/>
          <w:sz w:val="24"/>
          <w:szCs w:val="24"/>
        </w:rPr>
      </w:pPr>
      <w:proofErr w:type="spellStart"/>
      <w:r>
        <w:rPr>
          <w:rFonts w:ascii="Arial" w:hAnsi="Arial" w:cs="Arial"/>
          <w:sz w:val="24"/>
          <w:szCs w:val="24"/>
        </w:rPr>
        <w:t>NumImages</w:t>
      </w:r>
      <w:proofErr w:type="spellEnd"/>
      <w:r>
        <w:rPr>
          <w:rFonts w:ascii="Arial" w:hAnsi="Arial" w:cs="Arial"/>
          <w:sz w:val="24"/>
          <w:szCs w:val="24"/>
        </w:rPr>
        <w:t xml:space="preserve"> – Number of images to take after </w:t>
      </w:r>
      <w:proofErr w:type="spellStart"/>
      <w:r>
        <w:rPr>
          <w:rFonts w:ascii="Arial" w:hAnsi="Arial" w:cs="Arial"/>
          <w:sz w:val="24"/>
          <w:szCs w:val="24"/>
        </w:rPr>
        <w:t>Start_In</w:t>
      </w:r>
      <w:proofErr w:type="spellEnd"/>
      <w:r>
        <w:rPr>
          <w:rFonts w:ascii="Arial" w:hAnsi="Arial" w:cs="Arial"/>
          <w:sz w:val="24"/>
          <w:szCs w:val="24"/>
        </w:rPr>
        <w:t xml:space="preserve"> has been toggled</w:t>
      </w:r>
    </w:p>
    <w:p w:rsidR="00712593" w:rsidRDefault="00712593" w:rsidP="00712593">
      <w:pPr>
        <w:ind w:left="0" w:firstLine="0"/>
        <w:rPr>
          <w:rFonts w:ascii="Arial" w:hAnsi="Arial" w:cs="Arial"/>
          <w:sz w:val="24"/>
          <w:szCs w:val="24"/>
        </w:rPr>
      </w:pPr>
    </w:p>
    <w:p w:rsidR="00712593" w:rsidRDefault="00712593" w:rsidP="00712593">
      <w:pPr>
        <w:ind w:left="0" w:firstLine="0"/>
        <w:rPr>
          <w:rFonts w:ascii="Arial" w:hAnsi="Arial" w:cs="Arial"/>
          <w:sz w:val="24"/>
          <w:szCs w:val="24"/>
        </w:rPr>
      </w:pPr>
      <w:r>
        <w:rPr>
          <w:rFonts w:ascii="Arial" w:hAnsi="Arial" w:cs="Arial"/>
          <w:sz w:val="24"/>
          <w:szCs w:val="24"/>
        </w:rPr>
        <w:t>There are a number of output signals which should be connected to the appropriate hardware.</w:t>
      </w:r>
    </w:p>
    <w:p w:rsidR="00712593" w:rsidRDefault="00712593" w:rsidP="00712593">
      <w:pPr>
        <w:pStyle w:val="ListParagraph"/>
        <w:numPr>
          <w:ilvl w:val="0"/>
          <w:numId w:val="2"/>
        </w:numPr>
        <w:rPr>
          <w:rFonts w:ascii="Arial" w:hAnsi="Arial" w:cs="Arial"/>
          <w:sz w:val="24"/>
          <w:szCs w:val="24"/>
        </w:rPr>
      </w:pPr>
      <w:proofErr w:type="spellStart"/>
      <w:r>
        <w:rPr>
          <w:rFonts w:ascii="Arial" w:hAnsi="Arial" w:cs="Arial"/>
          <w:sz w:val="24"/>
          <w:szCs w:val="24"/>
        </w:rPr>
        <w:t>Tuning_Fork_Shutter_Input</w:t>
      </w:r>
      <w:proofErr w:type="spellEnd"/>
      <w:r>
        <w:rPr>
          <w:rFonts w:ascii="Arial" w:hAnsi="Arial" w:cs="Arial"/>
          <w:sz w:val="24"/>
          <w:szCs w:val="24"/>
        </w:rPr>
        <w:t xml:space="preserve"> – 50Hz clock with a 50% duty cycle which goes into the tuning fork input.</w:t>
      </w:r>
    </w:p>
    <w:p w:rsidR="00712593" w:rsidRDefault="00712593" w:rsidP="00712593">
      <w:pPr>
        <w:pStyle w:val="ListParagraph"/>
        <w:numPr>
          <w:ilvl w:val="0"/>
          <w:numId w:val="2"/>
        </w:numPr>
        <w:rPr>
          <w:rFonts w:ascii="Arial" w:hAnsi="Arial" w:cs="Arial"/>
          <w:sz w:val="24"/>
          <w:szCs w:val="24"/>
        </w:rPr>
      </w:pPr>
      <w:proofErr w:type="spellStart"/>
      <w:r>
        <w:rPr>
          <w:rFonts w:ascii="Arial" w:hAnsi="Arial" w:cs="Arial"/>
          <w:sz w:val="24"/>
          <w:szCs w:val="24"/>
        </w:rPr>
        <w:t>ExtTrg_To_FCCD</w:t>
      </w:r>
      <w:proofErr w:type="spellEnd"/>
      <w:r>
        <w:rPr>
          <w:rFonts w:ascii="Arial" w:hAnsi="Arial" w:cs="Arial"/>
          <w:sz w:val="24"/>
          <w:szCs w:val="24"/>
        </w:rPr>
        <w:t xml:space="preserve"> – External triggers that go into the 480 FCCD camera</w:t>
      </w:r>
    </w:p>
    <w:p w:rsidR="00712593" w:rsidRDefault="00712593" w:rsidP="00712593">
      <w:pPr>
        <w:pStyle w:val="ListParagraph"/>
        <w:numPr>
          <w:ilvl w:val="0"/>
          <w:numId w:val="2"/>
        </w:numPr>
        <w:rPr>
          <w:rFonts w:ascii="Arial" w:hAnsi="Arial" w:cs="Arial"/>
          <w:sz w:val="24"/>
          <w:szCs w:val="24"/>
        </w:rPr>
      </w:pPr>
      <w:proofErr w:type="spellStart"/>
      <w:r>
        <w:rPr>
          <w:rFonts w:ascii="Arial" w:hAnsi="Arial" w:cs="Arial"/>
          <w:sz w:val="24"/>
          <w:szCs w:val="24"/>
        </w:rPr>
        <w:t>OldSutter_Input</w:t>
      </w:r>
      <w:proofErr w:type="spellEnd"/>
      <w:r>
        <w:rPr>
          <w:rFonts w:ascii="Arial" w:hAnsi="Arial" w:cs="Arial"/>
          <w:sz w:val="24"/>
          <w:szCs w:val="24"/>
        </w:rPr>
        <w:t xml:space="preserve"> – Goes to a slower shutter and opens it during the series of exposures.</w:t>
      </w:r>
    </w:p>
    <w:p w:rsidR="00A55EAD" w:rsidRDefault="00A55EAD" w:rsidP="00BC1F5C">
      <w:pPr>
        <w:ind w:left="0" w:firstLine="0"/>
        <w:rPr>
          <w:rFonts w:ascii="Arial" w:hAnsi="Arial" w:cs="Arial"/>
          <w:sz w:val="24"/>
          <w:szCs w:val="24"/>
        </w:rPr>
      </w:pPr>
    </w:p>
    <w:p w:rsidR="004C613E" w:rsidRDefault="00A55EAD" w:rsidP="00BC1F5C">
      <w:pPr>
        <w:ind w:left="0" w:firstLine="0"/>
        <w:rPr>
          <w:rFonts w:ascii="Arial" w:hAnsi="Arial" w:cs="Arial"/>
          <w:sz w:val="24"/>
          <w:szCs w:val="24"/>
        </w:rPr>
      </w:pPr>
      <w:r>
        <w:rPr>
          <w:rFonts w:ascii="Arial" w:hAnsi="Arial" w:cs="Arial"/>
          <w:sz w:val="24"/>
          <w:szCs w:val="24"/>
        </w:rPr>
        <w:t>The soft glue uses an internal 8MHz base clock, which is divided by 80,000 to generate a pulse every 100Hz.  Th</w:t>
      </w:r>
      <w:r w:rsidR="004C613E">
        <w:rPr>
          <w:rFonts w:ascii="Arial" w:hAnsi="Arial" w:cs="Arial"/>
          <w:sz w:val="24"/>
          <w:szCs w:val="24"/>
        </w:rPr>
        <w:t xml:space="preserve">is </w:t>
      </w:r>
      <w:r>
        <w:rPr>
          <w:rFonts w:ascii="Arial" w:hAnsi="Arial" w:cs="Arial"/>
          <w:sz w:val="24"/>
          <w:szCs w:val="24"/>
        </w:rPr>
        <w:t>pulse is</w:t>
      </w:r>
      <w:r w:rsidR="004C613E">
        <w:rPr>
          <w:rFonts w:ascii="Arial" w:hAnsi="Arial" w:cs="Arial"/>
          <w:sz w:val="24"/>
          <w:szCs w:val="24"/>
        </w:rPr>
        <w:t xml:space="preserve"> then</w:t>
      </w:r>
      <w:r>
        <w:rPr>
          <w:rFonts w:ascii="Arial" w:hAnsi="Arial" w:cs="Arial"/>
          <w:sz w:val="24"/>
          <w:szCs w:val="24"/>
        </w:rPr>
        <w:t xml:space="preserve"> sent into a D flip-flop which toggles </w:t>
      </w:r>
      <w:r w:rsidR="004C613E">
        <w:rPr>
          <w:rFonts w:ascii="Arial" w:hAnsi="Arial" w:cs="Arial"/>
          <w:sz w:val="24"/>
          <w:szCs w:val="24"/>
        </w:rPr>
        <w:t>its</w:t>
      </w:r>
      <w:r>
        <w:rPr>
          <w:rFonts w:ascii="Arial" w:hAnsi="Arial" w:cs="Arial"/>
          <w:sz w:val="24"/>
          <w:szCs w:val="24"/>
        </w:rPr>
        <w:t xml:space="preserve"> output states every </w:t>
      </w:r>
      <w:r w:rsidR="004C613E">
        <w:rPr>
          <w:rFonts w:ascii="Arial" w:hAnsi="Arial" w:cs="Arial"/>
          <w:sz w:val="24"/>
          <w:szCs w:val="24"/>
        </w:rPr>
        <w:t xml:space="preserve">time there is a </w:t>
      </w:r>
      <w:r>
        <w:rPr>
          <w:rFonts w:ascii="Arial" w:hAnsi="Arial" w:cs="Arial"/>
          <w:sz w:val="24"/>
          <w:szCs w:val="24"/>
        </w:rPr>
        <w:t>pulse.  So the output of this</w:t>
      </w:r>
      <w:r w:rsidR="004C613E">
        <w:rPr>
          <w:rFonts w:ascii="Arial" w:hAnsi="Arial" w:cs="Arial"/>
          <w:sz w:val="24"/>
          <w:szCs w:val="24"/>
        </w:rPr>
        <w:t xml:space="preserve"> D</w:t>
      </w:r>
      <w:r>
        <w:rPr>
          <w:rFonts w:ascii="Arial" w:hAnsi="Arial" w:cs="Arial"/>
          <w:sz w:val="24"/>
          <w:szCs w:val="24"/>
        </w:rPr>
        <w:t xml:space="preserve"> flip-flop provides a </w:t>
      </w:r>
      <w:r w:rsidR="004C613E">
        <w:rPr>
          <w:rFonts w:ascii="Arial" w:hAnsi="Arial" w:cs="Arial"/>
          <w:sz w:val="24"/>
          <w:szCs w:val="24"/>
        </w:rPr>
        <w:t>50Hz clock</w:t>
      </w:r>
      <w:r>
        <w:rPr>
          <w:rFonts w:ascii="Arial" w:hAnsi="Arial" w:cs="Arial"/>
          <w:sz w:val="24"/>
          <w:szCs w:val="24"/>
        </w:rPr>
        <w:t xml:space="preserve"> with a 50% duty cycle</w:t>
      </w:r>
      <w:r w:rsidR="004C613E">
        <w:rPr>
          <w:rFonts w:ascii="Arial" w:hAnsi="Arial" w:cs="Arial"/>
          <w:sz w:val="24"/>
          <w:szCs w:val="24"/>
        </w:rPr>
        <w:t xml:space="preserve">.  This clock is </w:t>
      </w:r>
      <w:r>
        <w:rPr>
          <w:rFonts w:ascii="Arial" w:hAnsi="Arial" w:cs="Arial"/>
          <w:sz w:val="24"/>
          <w:szCs w:val="24"/>
        </w:rPr>
        <w:t xml:space="preserve">used by the tuning fork shutter to synchronize </w:t>
      </w:r>
      <w:proofErr w:type="gramStart"/>
      <w:r>
        <w:rPr>
          <w:rFonts w:ascii="Arial" w:hAnsi="Arial" w:cs="Arial"/>
          <w:sz w:val="24"/>
          <w:szCs w:val="24"/>
        </w:rPr>
        <w:t>it’s</w:t>
      </w:r>
      <w:proofErr w:type="gramEnd"/>
      <w:r>
        <w:rPr>
          <w:rFonts w:ascii="Arial" w:hAnsi="Arial" w:cs="Arial"/>
          <w:sz w:val="24"/>
          <w:szCs w:val="24"/>
        </w:rPr>
        <w:t xml:space="preserve"> open/close states.</w:t>
      </w:r>
    </w:p>
    <w:p w:rsidR="004C613E" w:rsidRDefault="004C613E" w:rsidP="00BC1F5C">
      <w:pPr>
        <w:ind w:left="0" w:firstLine="0"/>
        <w:rPr>
          <w:rFonts w:ascii="Arial" w:hAnsi="Arial" w:cs="Arial"/>
          <w:sz w:val="24"/>
          <w:szCs w:val="24"/>
        </w:rPr>
      </w:pPr>
    </w:p>
    <w:p w:rsidR="004C613E" w:rsidRDefault="00712593" w:rsidP="00BC1F5C">
      <w:pPr>
        <w:ind w:left="0" w:firstLine="0"/>
        <w:rPr>
          <w:rFonts w:ascii="Arial" w:hAnsi="Arial" w:cs="Arial"/>
          <w:sz w:val="24"/>
          <w:szCs w:val="24"/>
        </w:rPr>
      </w:pPr>
      <w:r>
        <w:rPr>
          <w:rFonts w:ascii="Arial" w:hAnsi="Arial" w:cs="Arial"/>
          <w:sz w:val="24"/>
          <w:szCs w:val="24"/>
        </w:rPr>
        <w:t>Before a sequence of exposures is taken a user or SPEC</w:t>
      </w:r>
      <w:r w:rsidR="004C613E">
        <w:rPr>
          <w:rFonts w:ascii="Arial" w:hAnsi="Arial" w:cs="Arial"/>
          <w:sz w:val="24"/>
          <w:szCs w:val="24"/>
        </w:rPr>
        <w:t xml:space="preserve"> script</w:t>
      </w:r>
      <w:r>
        <w:rPr>
          <w:rFonts w:ascii="Arial" w:hAnsi="Arial" w:cs="Arial"/>
          <w:sz w:val="24"/>
          <w:szCs w:val="24"/>
        </w:rPr>
        <w:t xml:space="preserve"> must set the number of images to be collected </w:t>
      </w:r>
      <w:r w:rsidR="004C613E">
        <w:rPr>
          <w:rFonts w:ascii="Arial" w:hAnsi="Arial" w:cs="Arial"/>
          <w:sz w:val="24"/>
          <w:szCs w:val="24"/>
        </w:rPr>
        <w:t xml:space="preserve">by writing a value to the </w:t>
      </w:r>
      <w:proofErr w:type="spellStart"/>
      <w:r w:rsidR="004C613E">
        <w:rPr>
          <w:rFonts w:ascii="Arial" w:hAnsi="Arial" w:cs="Arial"/>
          <w:sz w:val="24"/>
          <w:szCs w:val="24"/>
        </w:rPr>
        <w:t>NumImages</w:t>
      </w:r>
      <w:proofErr w:type="spellEnd"/>
      <w:r w:rsidR="004C613E">
        <w:rPr>
          <w:rFonts w:ascii="Arial" w:hAnsi="Arial" w:cs="Arial"/>
          <w:sz w:val="24"/>
          <w:szCs w:val="24"/>
        </w:rPr>
        <w:t xml:space="preserve"> PV in the glue logic.  This number should match the PV on the detector IOC and the PV on the image capture IOC.  To take a series of images the user or the SPEC script needs to toggle the </w:t>
      </w:r>
      <w:proofErr w:type="spellStart"/>
      <w:r w:rsidR="004C613E">
        <w:rPr>
          <w:rFonts w:ascii="Arial" w:hAnsi="Arial" w:cs="Arial"/>
          <w:sz w:val="24"/>
          <w:szCs w:val="24"/>
        </w:rPr>
        <w:t>Start_In</w:t>
      </w:r>
      <w:proofErr w:type="spellEnd"/>
      <w:r w:rsidR="004C613E">
        <w:rPr>
          <w:rFonts w:ascii="Arial" w:hAnsi="Arial" w:cs="Arial"/>
          <w:sz w:val="24"/>
          <w:szCs w:val="24"/>
        </w:rPr>
        <w:t xml:space="preserve"> </w:t>
      </w:r>
      <w:proofErr w:type="spellStart"/>
      <w:proofErr w:type="gramStart"/>
      <w:r w:rsidR="004C613E">
        <w:rPr>
          <w:rFonts w:ascii="Arial" w:hAnsi="Arial" w:cs="Arial"/>
          <w:sz w:val="24"/>
          <w:szCs w:val="24"/>
        </w:rPr>
        <w:t>pv</w:t>
      </w:r>
      <w:proofErr w:type="spellEnd"/>
      <w:proofErr w:type="gramEnd"/>
      <w:r w:rsidR="004C613E">
        <w:rPr>
          <w:rFonts w:ascii="Arial" w:hAnsi="Arial" w:cs="Arial"/>
          <w:sz w:val="24"/>
          <w:szCs w:val="24"/>
        </w:rPr>
        <w:t xml:space="preserve">. This will initiate a series of trigger pulses that are in sync with the shutter.  By monitoring the </w:t>
      </w:r>
      <w:proofErr w:type="spellStart"/>
      <w:r w:rsidR="004C613E">
        <w:rPr>
          <w:rFonts w:ascii="Arial" w:hAnsi="Arial" w:cs="Arial"/>
          <w:sz w:val="24"/>
          <w:szCs w:val="24"/>
        </w:rPr>
        <w:t>OldSutter_Input</w:t>
      </w:r>
      <w:proofErr w:type="spellEnd"/>
      <w:r w:rsidR="004C613E">
        <w:rPr>
          <w:rFonts w:ascii="Arial" w:hAnsi="Arial" w:cs="Arial"/>
          <w:sz w:val="24"/>
          <w:szCs w:val="24"/>
        </w:rPr>
        <w:t xml:space="preserve"> the SPEC script will know when the series of images is complete.</w:t>
      </w:r>
    </w:p>
    <w:p w:rsidR="004C613E" w:rsidRDefault="004C613E" w:rsidP="00BC1F5C">
      <w:pPr>
        <w:ind w:left="0" w:firstLine="0"/>
        <w:rPr>
          <w:rFonts w:ascii="Arial" w:hAnsi="Arial" w:cs="Arial"/>
          <w:sz w:val="24"/>
          <w:szCs w:val="24"/>
        </w:rPr>
      </w:pPr>
    </w:p>
    <w:p w:rsidR="004C613E" w:rsidRDefault="004C613E" w:rsidP="00BC1F5C">
      <w:pPr>
        <w:ind w:left="0" w:firstLine="0"/>
        <w:rPr>
          <w:rFonts w:ascii="Arial" w:hAnsi="Arial" w:cs="Arial"/>
          <w:sz w:val="24"/>
          <w:szCs w:val="24"/>
        </w:rPr>
      </w:pPr>
      <w:r>
        <w:rPr>
          <w:rFonts w:ascii="Arial" w:hAnsi="Arial" w:cs="Arial"/>
          <w:sz w:val="24"/>
          <w:szCs w:val="24"/>
        </w:rPr>
        <w:t>There are a number of detector PVs that must be set properly to match the 50Hz cycle time and 10msec exposure time.</w:t>
      </w:r>
    </w:p>
    <w:p w:rsidR="008D2E93" w:rsidRDefault="008D2E93" w:rsidP="00BC1F5C">
      <w:pPr>
        <w:ind w:left="0" w:firstLine="0"/>
        <w:rPr>
          <w:rFonts w:ascii="Arial" w:hAnsi="Arial" w:cs="Arial"/>
          <w:sz w:val="24"/>
          <w:szCs w:val="24"/>
        </w:rPr>
      </w:pPr>
    </w:p>
    <w:p w:rsidR="008D2E93" w:rsidRDefault="008D2E93" w:rsidP="00BC1F5C">
      <w:pPr>
        <w:ind w:left="0" w:firstLine="0"/>
        <w:rPr>
          <w:rFonts w:ascii="Arial" w:hAnsi="Arial" w:cs="Arial"/>
          <w:sz w:val="24"/>
          <w:szCs w:val="24"/>
        </w:rPr>
      </w:pPr>
    </w:p>
    <w:p w:rsidR="008D2E93" w:rsidRDefault="008D2E93" w:rsidP="00BC1F5C">
      <w:pPr>
        <w:ind w:left="0" w:firstLine="0"/>
        <w:rPr>
          <w:rFonts w:ascii="Arial" w:hAnsi="Arial" w:cs="Arial"/>
          <w:sz w:val="24"/>
          <w:szCs w:val="24"/>
        </w:rPr>
      </w:pPr>
    </w:p>
    <w:p w:rsidR="004C613E" w:rsidRDefault="008D2E93" w:rsidP="00BC1F5C">
      <w:pPr>
        <w:ind w:left="0" w:firstLine="0"/>
        <w:rPr>
          <w:rFonts w:ascii="Arial" w:hAnsi="Arial" w:cs="Arial"/>
          <w:sz w:val="24"/>
          <w:szCs w:val="24"/>
        </w:rPr>
      </w:pPr>
      <w:r>
        <w:rPr>
          <w:rFonts w:ascii="Arial" w:hAnsi="Arial" w:cs="Arial"/>
          <w:sz w:val="24"/>
          <w:szCs w:val="24"/>
        </w:rPr>
        <w:lastRenderedPageBreak/>
        <w:t>The logic used in the soft glue is shown in the schematic below.</w:t>
      </w:r>
    </w:p>
    <w:p w:rsidR="00A55EAD" w:rsidRDefault="008D2E93" w:rsidP="00BC1F5C">
      <w:pPr>
        <w:ind w:left="0" w:firstLine="0"/>
        <w:rPr>
          <w:rFonts w:ascii="Arial" w:hAnsi="Arial" w:cs="Arial"/>
          <w:sz w:val="24"/>
          <w:szCs w:val="24"/>
        </w:rPr>
      </w:pPr>
      <w:bookmarkStart w:id="0" w:name="_GoBack"/>
      <w:r>
        <w:rPr>
          <w:rFonts w:ascii="Arial" w:hAnsi="Arial" w:cs="Arial"/>
          <w:noProof/>
          <w:sz w:val="24"/>
          <w:szCs w:val="24"/>
        </w:rPr>
        <w:drawing>
          <wp:inline distT="0" distB="0" distL="0" distR="0">
            <wp:extent cx="7919113" cy="5039909"/>
            <wp:effectExtent l="0" t="793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919113" cy="5039909"/>
                    </a:xfrm>
                    <a:prstGeom prst="rect">
                      <a:avLst/>
                    </a:prstGeom>
                    <a:noFill/>
                    <a:ln>
                      <a:noFill/>
                    </a:ln>
                  </pic:spPr>
                </pic:pic>
              </a:graphicData>
            </a:graphic>
          </wp:inline>
        </w:drawing>
      </w:r>
      <w:bookmarkEnd w:id="0"/>
    </w:p>
    <w:p w:rsidR="00712593" w:rsidRPr="00712593" w:rsidRDefault="00712593" w:rsidP="00712593">
      <w:pPr>
        <w:rPr>
          <w:rFonts w:ascii="Arial" w:hAnsi="Arial" w:cs="Arial"/>
          <w:sz w:val="24"/>
          <w:szCs w:val="24"/>
        </w:rPr>
      </w:pPr>
    </w:p>
    <w:p w:rsidR="00BC1F5C" w:rsidRPr="00BC1F5C" w:rsidRDefault="00BC1F5C" w:rsidP="00BC1F5C">
      <w:pPr>
        <w:ind w:left="0" w:firstLine="0"/>
        <w:rPr>
          <w:rFonts w:ascii="Arial" w:hAnsi="Arial" w:cs="Arial"/>
          <w:sz w:val="24"/>
          <w:szCs w:val="24"/>
        </w:rPr>
      </w:pPr>
    </w:p>
    <w:sectPr w:rsidR="00BC1F5C" w:rsidRPr="00BC1F5C" w:rsidSect="00BC1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D69AA"/>
    <w:multiLevelType w:val="hybridMultilevel"/>
    <w:tmpl w:val="C6F89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E56C90"/>
    <w:multiLevelType w:val="hybridMultilevel"/>
    <w:tmpl w:val="2354A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F5C"/>
    <w:rsid w:val="00445571"/>
    <w:rsid w:val="004C613E"/>
    <w:rsid w:val="00502453"/>
    <w:rsid w:val="005C38C7"/>
    <w:rsid w:val="00712593"/>
    <w:rsid w:val="008D2E93"/>
    <w:rsid w:val="00A55EAD"/>
    <w:rsid w:val="00BC1F5C"/>
    <w:rsid w:val="00C703CC"/>
    <w:rsid w:val="00F8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16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593"/>
    <w:pPr>
      <w:ind w:left="720"/>
      <w:contextualSpacing/>
    </w:pPr>
  </w:style>
  <w:style w:type="paragraph" w:styleId="BalloonText">
    <w:name w:val="Balloon Text"/>
    <w:basedOn w:val="Normal"/>
    <w:link w:val="BalloonTextChar"/>
    <w:uiPriority w:val="99"/>
    <w:semiHidden/>
    <w:unhideWhenUsed/>
    <w:rsid w:val="004C613E"/>
    <w:rPr>
      <w:rFonts w:ascii="Tahoma" w:hAnsi="Tahoma" w:cs="Tahoma"/>
      <w:sz w:val="16"/>
      <w:szCs w:val="16"/>
    </w:rPr>
  </w:style>
  <w:style w:type="character" w:customStyle="1" w:styleId="BalloonTextChar">
    <w:name w:val="Balloon Text Char"/>
    <w:basedOn w:val="DefaultParagraphFont"/>
    <w:link w:val="BalloonText"/>
    <w:uiPriority w:val="99"/>
    <w:semiHidden/>
    <w:rsid w:val="004C6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16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593"/>
    <w:pPr>
      <w:ind w:left="720"/>
      <w:contextualSpacing/>
    </w:pPr>
  </w:style>
  <w:style w:type="paragraph" w:styleId="BalloonText">
    <w:name w:val="Balloon Text"/>
    <w:basedOn w:val="Normal"/>
    <w:link w:val="BalloonTextChar"/>
    <w:uiPriority w:val="99"/>
    <w:semiHidden/>
    <w:unhideWhenUsed/>
    <w:rsid w:val="004C613E"/>
    <w:rPr>
      <w:rFonts w:ascii="Tahoma" w:hAnsi="Tahoma" w:cs="Tahoma"/>
      <w:sz w:val="16"/>
      <w:szCs w:val="16"/>
    </w:rPr>
  </w:style>
  <w:style w:type="character" w:customStyle="1" w:styleId="BalloonTextChar">
    <w:name w:val="Balloon Text Char"/>
    <w:basedOn w:val="DefaultParagraphFont"/>
    <w:link w:val="BalloonText"/>
    <w:uiPriority w:val="99"/>
    <w:semiHidden/>
    <w:rsid w:val="004C6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Argonne National Laboratory</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weizeor</dc:creator>
  <cp:keywords/>
  <dc:description/>
  <cp:lastModifiedBy>weizeor</cp:lastModifiedBy>
  <cp:revision>2</cp:revision>
  <dcterms:created xsi:type="dcterms:W3CDTF">2012-04-18T21:09:00Z</dcterms:created>
  <dcterms:modified xsi:type="dcterms:W3CDTF">2012-04-18T21:09:00Z</dcterms:modified>
</cp:coreProperties>
</file>